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bad10fdd7dac4d7d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23A" w:rsidRPr="00B4213C" w:rsidRDefault="001F3E1A" w:rsidP="00DA723A">
      <w:pPr>
        <w:rPr>
          <w:rFonts w:asciiTheme="minorHAnsi" w:hAnsiTheme="minorHAnsi"/>
          <w:b/>
          <w:color w:val="006600"/>
          <w:sz w:val="28"/>
          <w:szCs w:val="28"/>
          <w:lang w:val="fr-FR"/>
        </w:rPr>
      </w:pPr>
      <w:r w:rsidRPr="00B4213C">
        <w:rPr>
          <w:rFonts w:asciiTheme="minorHAnsi" w:hAnsiTheme="minorHAnsi"/>
          <w:b/>
          <w:color w:val="006600"/>
          <w:sz w:val="28"/>
          <w:szCs w:val="28"/>
          <w:lang w:val="fr-FR"/>
        </w:rPr>
        <w:t>Programme type de la formation</w:t>
      </w:r>
    </w:p>
    <w:p w:rsidR="00DA723A" w:rsidRPr="00B4213C" w:rsidRDefault="00DA723A" w:rsidP="00DA723A">
      <w:pPr>
        <w:rPr>
          <w:rFonts w:asciiTheme="minorHAnsi" w:hAnsiTheme="minorHAnsi"/>
          <w:b/>
          <w:color w:val="006600"/>
          <w:sz w:val="28"/>
          <w:szCs w:val="28"/>
          <w:lang w:val="fr-FR"/>
        </w:rPr>
      </w:pPr>
    </w:p>
    <w:p w:rsidR="00DA723A" w:rsidRPr="00B4213C" w:rsidRDefault="001F3E1A" w:rsidP="00DA723A">
      <w:pPr>
        <w:rPr>
          <w:rFonts w:asciiTheme="minorHAnsi" w:hAnsiTheme="minorHAnsi"/>
          <w:sz w:val="28"/>
          <w:szCs w:val="28"/>
          <w:lang w:val="fr-FR"/>
        </w:rPr>
      </w:pPr>
      <w:r w:rsidRPr="00B4213C">
        <w:rPr>
          <w:rFonts w:asciiTheme="minorHAnsi" w:hAnsiTheme="minorHAnsi"/>
          <w:sz w:val="28"/>
          <w:szCs w:val="28"/>
          <w:lang w:val="fr-FR"/>
        </w:rPr>
        <w:t>Jour</w:t>
      </w:r>
      <w:r w:rsidR="00DA723A" w:rsidRPr="00B4213C">
        <w:rPr>
          <w:rFonts w:asciiTheme="minorHAnsi" w:hAnsiTheme="minorHAnsi"/>
          <w:sz w:val="28"/>
          <w:szCs w:val="28"/>
          <w:lang w:val="fr-FR"/>
        </w:rPr>
        <w:t xml:space="preserve"> 1 </w:t>
      </w:r>
    </w:p>
    <w:tbl>
      <w:tblPr>
        <w:tblStyle w:val="Listeclaire-Acc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/>
      </w:tblPr>
      <w:tblGrid>
        <w:gridCol w:w="1555"/>
        <w:gridCol w:w="1559"/>
        <w:gridCol w:w="992"/>
        <w:gridCol w:w="3969"/>
        <w:gridCol w:w="1276"/>
      </w:tblGrid>
      <w:tr w:rsidR="00DA723A" w:rsidRPr="00B4213C" w:rsidTr="001418DC">
        <w:trPr>
          <w:cnfStyle w:val="100000000000"/>
          <w:tblHeader/>
        </w:trPr>
        <w:tc>
          <w:tcPr>
            <w:cnfStyle w:val="001000000000"/>
            <w:tcW w:w="1555" w:type="dxa"/>
            <w:shd w:val="clear" w:color="auto" w:fill="99CC00"/>
          </w:tcPr>
          <w:p w:rsidR="00DA723A" w:rsidRPr="00B4213C" w:rsidRDefault="00E07399" w:rsidP="0008167F">
            <w:pPr>
              <w:pStyle w:val="TableHead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Horaire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Type</w:t>
            </w:r>
          </w:p>
        </w:tc>
        <w:tc>
          <w:tcPr>
            <w:tcW w:w="992" w:type="dxa"/>
            <w:shd w:val="clear" w:color="auto" w:fill="99CC00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Code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Module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DA723A" w:rsidRPr="00B4213C" w:rsidRDefault="00DA723A" w:rsidP="001F3E1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Dur</w:t>
            </w:r>
            <w:r w:rsidR="001F3E1A" w:rsidRPr="00B4213C">
              <w:rPr>
                <w:rFonts w:asciiTheme="minorHAnsi" w:hAnsiTheme="minorHAnsi"/>
                <w:lang w:val="fr-FR"/>
              </w:rPr>
              <w:t>ée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CE3F44">
            <w:pPr>
              <w:pStyle w:val="Normaltextboldgreen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Introduction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10 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08167F">
            <w:pPr>
              <w:pStyle w:val="Normaltextboldgreen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>sentation</w:t>
            </w:r>
          </w:p>
        </w:tc>
        <w:tc>
          <w:tcPr>
            <w:tcW w:w="992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P01</w:t>
            </w:r>
          </w:p>
        </w:tc>
        <w:tc>
          <w:tcPr>
            <w:tcW w:w="3969" w:type="dxa"/>
            <w:vAlign w:val="center"/>
          </w:tcPr>
          <w:p w:rsidR="00DA723A" w:rsidRPr="00B4213C" w:rsidRDefault="001F3E1A" w:rsidP="00344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Contexte :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34467F" w:rsidRPr="00B4213C">
              <w:rPr>
                <w:rFonts w:asciiTheme="minorHAnsi" w:hAnsiTheme="minorHAnsi"/>
                <w:lang w:val="fr-FR"/>
              </w:rPr>
              <w:t>Problèmes d’exploitation forestière</w:t>
            </w:r>
          </w:p>
        </w:tc>
        <w:tc>
          <w:tcPr>
            <w:tcW w:w="1276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30 min</w:t>
            </w:r>
          </w:p>
        </w:tc>
      </w:tr>
      <w:tr w:rsidR="00DA723A" w:rsidRPr="00B4213C" w:rsidTr="001418DC">
        <w:trPr>
          <w:cnfStyle w:val="000000100000"/>
          <w:trHeight w:val="281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1F3E1A">
            <w:pPr>
              <w:pStyle w:val="Normaltextboldgreen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é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4467F" w:rsidP="00344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Principaux problèmes d’exploitation forestière dans le pays des participants 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40 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55</w:t>
            </w:r>
          </w:p>
        </w:tc>
        <w:tc>
          <w:tcPr>
            <w:tcW w:w="1559" w:type="dxa"/>
            <w:vAlign w:val="center"/>
          </w:tcPr>
          <w:p w:rsidR="00DA723A" w:rsidRPr="00B4213C" w:rsidRDefault="00DA723A" w:rsidP="001F3E1A">
            <w:pPr>
              <w:pStyle w:val="Normaltextboldgreen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Multi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médias</w:t>
            </w:r>
          </w:p>
        </w:tc>
        <w:tc>
          <w:tcPr>
            <w:tcW w:w="992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DA723A" w:rsidRPr="00B4213C" w:rsidRDefault="0034467F" w:rsidP="000B5715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Vidéo </w:t>
            </w:r>
            <w:r w:rsidR="000B5715" w:rsidRPr="00B4213C">
              <w:rPr>
                <w:rFonts w:asciiTheme="minorHAnsi" w:hAnsiTheme="minorHAnsi"/>
                <w:lang w:val="fr-FR"/>
              </w:rPr>
              <w:t>IFE</w:t>
            </w:r>
            <w:r w:rsidRPr="00B4213C">
              <w:rPr>
                <w:rFonts w:asciiTheme="minorHAnsi" w:hAnsiTheme="minorHAnsi"/>
                <w:lang w:val="fr-FR"/>
              </w:rPr>
              <w:t> :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Pr="00B4213C">
              <w:rPr>
                <w:rFonts w:asciiTheme="minorHAnsi" w:hAnsiTheme="minorHAnsi"/>
                <w:lang w:val="fr-FR"/>
              </w:rPr>
              <w:t>exploitation illégale du bois : le problème</w:t>
            </w:r>
          </w:p>
        </w:tc>
        <w:tc>
          <w:tcPr>
            <w:tcW w:w="1276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5 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55 – 11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25</w:t>
            </w:r>
          </w:p>
        </w:tc>
        <w:tc>
          <w:tcPr>
            <w:tcW w:w="6520" w:type="dxa"/>
            <w:gridSpan w:val="3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11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25 – 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P02</w:t>
            </w:r>
          </w:p>
        </w:tc>
        <w:tc>
          <w:tcPr>
            <w:tcW w:w="3969" w:type="dxa"/>
            <w:vAlign w:val="center"/>
          </w:tcPr>
          <w:p w:rsidR="00DA723A" w:rsidRPr="00B4213C" w:rsidRDefault="0034467F" w:rsidP="00344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Bois légal et vérification de la légalité</w:t>
            </w:r>
          </w:p>
        </w:tc>
        <w:tc>
          <w:tcPr>
            <w:tcW w:w="1276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35 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P03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4467F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Certification forestière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6</w:t>
            </w:r>
            <w:r w:rsidR="00CE3F44" w:rsidRPr="00B4213C">
              <w:rPr>
                <w:rFonts w:asciiTheme="minorHAnsi" w:hAnsiTheme="minorHAnsi"/>
                <w:lang w:val="fr-FR"/>
              </w:rPr>
              <w:t>0 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60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P04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4467F" w:rsidP="00344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Règlement Bois de l’UE : champ d’application, système de diligence raisonnée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50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 – 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A02</w:t>
            </w:r>
          </w:p>
        </w:tc>
        <w:tc>
          <w:tcPr>
            <w:tcW w:w="3969" w:type="dxa"/>
            <w:vAlign w:val="center"/>
          </w:tcPr>
          <w:p w:rsidR="00DA723A" w:rsidRPr="00B4213C" w:rsidRDefault="00C053CB" w:rsidP="00C053CB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Règlement Bois de l’UE – vrai ou faux ?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20 – 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053CB" w:rsidP="00C053CB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RB UE : organisations de contrôle, autorités compétentes, sanctions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15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35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05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05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P06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43A9E" w:rsidP="00343A9E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RB UE : rôle de la certification et des systèmes de vérification de la légalité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15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20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A03</w:t>
            </w:r>
          </w:p>
        </w:tc>
        <w:tc>
          <w:tcPr>
            <w:tcW w:w="3969" w:type="dxa"/>
            <w:vAlign w:val="center"/>
          </w:tcPr>
          <w:p w:rsidR="00DA723A" w:rsidRPr="00B4213C" w:rsidRDefault="00231449" w:rsidP="00231449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RB UE – scénarios 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  <w:trHeight w:val="159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 – 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231449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Plan d’action FLEGT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08167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15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08167F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05 – 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08167F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A723A" w:rsidRPr="00B4213C" w:rsidRDefault="00CE3F44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P08</w:t>
            </w:r>
          </w:p>
        </w:tc>
        <w:tc>
          <w:tcPr>
            <w:tcW w:w="3969" w:type="dxa"/>
            <w:vAlign w:val="center"/>
          </w:tcPr>
          <w:p w:rsidR="00DA723A" w:rsidRPr="00B4213C" w:rsidRDefault="000B5715" w:rsidP="000B5715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Résumé des principaux points du RB UE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08167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</w:tbl>
    <w:p w:rsidR="00DA723A" w:rsidRPr="00B4213C" w:rsidRDefault="00DA723A" w:rsidP="00DA723A">
      <w:pPr>
        <w:rPr>
          <w:rFonts w:asciiTheme="minorHAnsi" w:hAnsiTheme="minorHAnsi"/>
          <w:b/>
          <w:lang w:val="fr-FR"/>
        </w:rPr>
      </w:pPr>
    </w:p>
    <w:p w:rsidR="00DA723A" w:rsidRPr="00B4213C" w:rsidRDefault="00E07399" w:rsidP="00DA723A">
      <w:pPr>
        <w:rPr>
          <w:rFonts w:asciiTheme="minorHAnsi" w:hAnsiTheme="minorHAnsi"/>
          <w:sz w:val="28"/>
          <w:szCs w:val="28"/>
          <w:lang w:val="fr-FR"/>
        </w:rPr>
      </w:pPr>
      <w:r w:rsidRPr="00B4213C">
        <w:rPr>
          <w:rFonts w:asciiTheme="minorHAnsi" w:hAnsiTheme="minorHAnsi"/>
          <w:sz w:val="28"/>
          <w:szCs w:val="28"/>
          <w:lang w:val="fr-FR"/>
        </w:rPr>
        <w:t>Jour</w:t>
      </w:r>
      <w:r w:rsidR="00DA723A" w:rsidRPr="00B4213C">
        <w:rPr>
          <w:rFonts w:asciiTheme="minorHAnsi" w:hAnsiTheme="minorHAnsi"/>
          <w:sz w:val="28"/>
          <w:szCs w:val="28"/>
          <w:lang w:val="fr-FR"/>
        </w:rPr>
        <w:t xml:space="preserve"> 2</w:t>
      </w:r>
    </w:p>
    <w:tbl>
      <w:tblPr>
        <w:tblStyle w:val="Listeclaire-Acc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/>
      </w:tblPr>
      <w:tblGrid>
        <w:gridCol w:w="1555"/>
        <w:gridCol w:w="1559"/>
        <w:gridCol w:w="992"/>
        <w:gridCol w:w="3969"/>
        <w:gridCol w:w="1276"/>
      </w:tblGrid>
      <w:tr w:rsidR="00DA723A" w:rsidRPr="00B4213C" w:rsidTr="001418DC">
        <w:trPr>
          <w:cnfStyle w:val="100000000000"/>
          <w:tblHeader/>
        </w:trPr>
        <w:tc>
          <w:tcPr>
            <w:cnfStyle w:val="001000000000"/>
            <w:tcW w:w="1555" w:type="dxa"/>
            <w:shd w:val="clear" w:color="auto" w:fill="99CC00"/>
          </w:tcPr>
          <w:p w:rsidR="00DA723A" w:rsidRPr="00B4213C" w:rsidRDefault="00E07399" w:rsidP="0008167F">
            <w:pPr>
              <w:pStyle w:val="TableHead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Horaire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Type</w:t>
            </w:r>
          </w:p>
        </w:tc>
        <w:tc>
          <w:tcPr>
            <w:tcW w:w="992" w:type="dxa"/>
            <w:shd w:val="clear" w:color="auto" w:fill="99CC00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Code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Module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DA723A" w:rsidRPr="00B4213C" w:rsidRDefault="00E07399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Durée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E3F44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P09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A51A2" w:rsidP="003A51A2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Formation de base et techniques de présentation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 xml:space="preserve">00 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vAlign w:val="center"/>
          </w:tcPr>
          <w:p w:rsidR="00DA723A" w:rsidRPr="00B4213C" w:rsidRDefault="00DF0313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A04</w:t>
            </w:r>
          </w:p>
        </w:tc>
        <w:tc>
          <w:tcPr>
            <w:tcW w:w="3969" w:type="dxa"/>
            <w:vAlign w:val="center"/>
          </w:tcPr>
          <w:p w:rsidR="00DA723A" w:rsidRPr="00B4213C" w:rsidRDefault="00C65AF2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Les participants préparent et présentent de courts exposés sur des sujets donnés relatifs au RB UE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  <w:p w:rsidR="00DA723A" w:rsidRPr="00B4213C" w:rsidRDefault="00C65AF2" w:rsidP="00C65AF2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 de</w:t>
            </w:r>
            <w:r w:rsidR="00CE3F44" w:rsidRPr="00B4213C">
              <w:rPr>
                <w:rFonts w:asciiTheme="minorHAnsi" w:hAnsiTheme="minorHAnsi"/>
                <w:lang w:val="fr-FR"/>
              </w:rPr>
              <w:t xml:space="preserve"> 30 min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Pr="00B4213C">
              <w:rPr>
                <w:rFonts w:asciiTheme="minorHAnsi" w:hAnsiTheme="minorHAnsi"/>
                <w:lang w:val="fr-FR"/>
              </w:rPr>
              <w:t>comprise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150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  <w:r w:rsidRPr="00B4213C">
              <w:rPr>
                <w:rFonts w:asciiTheme="minorHAnsi" w:hAnsiTheme="minorHAnsi"/>
                <w:lang w:val="fr-FR"/>
              </w:rPr>
              <w:t xml:space="preserve"> + 30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  <w:r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65AF2" w:rsidRPr="00B4213C">
              <w:rPr>
                <w:rFonts w:asciiTheme="minorHAnsi" w:hAnsiTheme="minorHAnsi"/>
                <w:lang w:val="fr-FR"/>
              </w:rPr>
              <w:t>de p</w:t>
            </w:r>
            <w:r w:rsidR="001F3E1A" w:rsidRPr="00B4213C">
              <w:rPr>
                <w:rFonts w:asciiTheme="minorHAnsi" w:hAnsiTheme="minorHAnsi"/>
                <w:lang w:val="fr-FR"/>
              </w:rPr>
              <w:t>ause café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6520" w:type="dxa"/>
            <w:gridSpan w:val="3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vAlign w:val="center"/>
          </w:tcPr>
          <w:p w:rsidR="00DA723A" w:rsidRPr="00B4213C" w:rsidRDefault="00DF0313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P10</w:t>
            </w:r>
          </w:p>
        </w:tc>
        <w:tc>
          <w:tcPr>
            <w:tcW w:w="3969" w:type="dxa"/>
            <w:vAlign w:val="center"/>
          </w:tcPr>
          <w:p w:rsidR="00DA723A" w:rsidRPr="00B4213C" w:rsidRDefault="0025350E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Chaîne d’approvisionnement du bois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 xml:space="preserve">30 – </w:t>
            </w:r>
            <w:r w:rsidR="00CA3393"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="00CA3393"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 xml:space="preserve"> 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016328" w:rsidP="00016328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Quelle est la chaîne d’approvisionnement type dans le pays du participant ? Quels sont les points de contrôle critiques ? </w:t>
            </w:r>
            <w:r w:rsidR="00CA3393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45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CA3393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15 – 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45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45 – 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E07399" w:rsidP="00E07399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 ouverte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026546" w:rsidP="00026546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Temps réservé aux</w:t>
            </w:r>
            <w:r w:rsidR="0057243E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Pr="00B4213C">
              <w:rPr>
                <w:rFonts w:asciiTheme="minorHAnsi" w:hAnsiTheme="minorHAnsi"/>
                <w:lang w:val="fr-FR"/>
              </w:rPr>
              <w:t>contributions spécifiques aux pays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75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</w:tbl>
    <w:p w:rsidR="00DA723A" w:rsidRPr="00B4213C" w:rsidRDefault="00DA723A" w:rsidP="00DA723A">
      <w:pPr>
        <w:rPr>
          <w:rFonts w:asciiTheme="minorHAnsi" w:hAnsiTheme="minorHAnsi"/>
          <w:lang w:val="fr-FR"/>
        </w:rPr>
      </w:pPr>
    </w:p>
    <w:p w:rsidR="00DA723A" w:rsidRPr="00B4213C" w:rsidRDefault="00DA723A" w:rsidP="00DA723A">
      <w:pPr>
        <w:rPr>
          <w:rFonts w:asciiTheme="minorHAnsi" w:hAnsiTheme="minorHAnsi"/>
          <w:b/>
          <w:lang w:val="fr-FR"/>
        </w:rPr>
      </w:pPr>
    </w:p>
    <w:p w:rsidR="00CA3393" w:rsidRPr="00B4213C" w:rsidRDefault="00CA3393" w:rsidP="00DA723A">
      <w:pPr>
        <w:rPr>
          <w:rFonts w:asciiTheme="minorHAnsi" w:hAnsiTheme="minorHAnsi"/>
          <w:b/>
          <w:lang w:val="fr-FR"/>
        </w:rPr>
      </w:pPr>
    </w:p>
    <w:p w:rsidR="00DA723A" w:rsidRPr="00B4213C" w:rsidRDefault="00E07399" w:rsidP="00DA723A">
      <w:pPr>
        <w:rPr>
          <w:rFonts w:asciiTheme="minorHAnsi" w:hAnsiTheme="minorHAnsi"/>
          <w:sz w:val="28"/>
          <w:szCs w:val="28"/>
          <w:lang w:val="fr-FR"/>
        </w:rPr>
      </w:pPr>
      <w:r w:rsidRPr="00B4213C">
        <w:rPr>
          <w:rFonts w:asciiTheme="minorHAnsi" w:hAnsiTheme="minorHAnsi"/>
          <w:sz w:val="28"/>
          <w:szCs w:val="28"/>
          <w:lang w:val="fr-FR"/>
        </w:rPr>
        <w:t>Jour</w:t>
      </w:r>
      <w:r w:rsidR="00DA723A" w:rsidRPr="00B4213C">
        <w:rPr>
          <w:rFonts w:asciiTheme="minorHAnsi" w:hAnsiTheme="minorHAnsi"/>
          <w:sz w:val="28"/>
          <w:szCs w:val="28"/>
          <w:lang w:val="fr-FR"/>
        </w:rPr>
        <w:t xml:space="preserve"> 3</w:t>
      </w:r>
    </w:p>
    <w:tbl>
      <w:tblPr>
        <w:tblStyle w:val="Listeclaire-Acc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/>
      </w:tblPr>
      <w:tblGrid>
        <w:gridCol w:w="1555"/>
        <w:gridCol w:w="1559"/>
        <w:gridCol w:w="992"/>
        <w:gridCol w:w="3969"/>
        <w:gridCol w:w="1276"/>
      </w:tblGrid>
      <w:tr w:rsidR="00DA723A" w:rsidRPr="00B4213C" w:rsidTr="001418DC">
        <w:trPr>
          <w:cnfStyle w:val="100000000000"/>
          <w:tblHeader/>
        </w:trPr>
        <w:tc>
          <w:tcPr>
            <w:cnfStyle w:val="001000000000"/>
            <w:tcW w:w="1555" w:type="dxa"/>
            <w:shd w:val="clear" w:color="auto" w:fill="99CC00"/>
            <w:vAlign w:val="center"/>
          </w:tcPr>
          <w:p w:rsidR="00DA723A" w:rsidRPr="00B4213C" w:rsidRDefault="00E07399" w:rsidP="00DA723A">
            <w:pPr>
              <w:pStyle w:val="TableHead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Horaire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Type</w:t>
            </w:r>
          </w:p>
        </w:tc>
        <w:tc>
          <w:tcPr>
            <w:tcW w:w="992" w:type="dxa"/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Code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Module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DA723A" w:rsidRPr="00B4213C" w:rsidRDefault="00E07399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Durée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P1</w:t>
            </w:r>
            <w:r w:rsidR="00DA723A" w:rsidRPr="00B4213C">
              <w:rPr>
                <w:rFonts w:asciiTheme="minorHAnsi" w:hAnsiTheme="minorHAnsi"/>
                <w:lang w:val="fr-FR"/>
              </w:rPr>
              <w:t>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026546" w:rsidP="00026546">
            <w:pPr>
              <w:jc w:val="left"/>
              <w:cnfStyle w:val="000000100000"/>
              <w:rPr>
                <w:rFonts w:asciiTheme="minorHAnsi" w:hAnsiTheme="minorHAnsi"/>
                <w:b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Certification de la chaîne de contrôle (CdC)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45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15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vAlign w:val="center"/>
          </w:tcPr>
          <w:p w:rsidR="00DA723A" w:rsidRPr="00B4213C" w:rsidRDefault="00CA3393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A06</w:t>
            </w:r>
          </w:p>
        </w:tc>
        <w:tc>
          <w:tcPr>
            <w:tcW w:w="3969" w:type="dxa"/>
            <w:vAlign w:val="center"/>
          </w:tcPr>
          <w:p w:rsidR="00DA723A" w:rsidRPr="00B4213C" w:rsidRDefault="003E6FFB" w:rsidP="003E6FFB">
            <w:pPr>
              <w:jc w:val="left"/>
              <w:cnfStyle w:val="000000000000"/>
              <w:rPr>
                <w:rFonts w:asciiTheme="minorHAnsi" w:hAnsiTheme="minorHAnsi"/>
                <w:b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Non-conformité de la chaîne de contrôle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35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50 – 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A04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E6FFB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Les p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articipants </w:t>
            </w:r>
            <w:r w:rsidRPr="00B4213C">
              <w:rPr>
                <w:rFonts w:asciiTheme="minorHAnsi" w:hAnsiTheme="minorHAnsi"/>
                <w:lang w:val="fr-FR"/>
              </w:rPr>
              <w:t>préparent et présentent de courts exposés sur des sujets donnés relatifs à la chaîne d’approvisionnement et la chaîne de contrôle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  <w:p w:rsidR="00DA723A" w:rsidRPr="00B4213C" w:rsidRDefault="003E6FFB" w:rsidP="00E67A05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</w:t>
            </w:r>
            <w:r w:rsidR="001F3E1A" w:rsidRPr="00B4213C">
              <w:rPr>
                <w:rFonts w:asciiTheme="minorHAnsi" w:hAnsiTheme="minorHAnsi"/>
                <w:lang w:val="fr-FR"/>
              </w:rPr>
              <w:t>ause café</w:t>
            </w:r>
            <w:r w:rsidR="00E67A05" w:rsidRPr="00B4213C">
              <w:rPr>
                <w:rFonts w:asciiTheme="minorHAnsi" w:hAnsiTheme="minorHAnsi"/>
                <w:lang w:val="fr-FR"/>
              </w:rPr>
              <w:t xml:space="preserve"> de 30 min</w:t>
            </w:r>
            <w:r w:rsidRPr="00B4213C">
              <w:rPr>
                <w:rFonts w:asciiTheme="minorHAnsi" w:hAnsiTheme="minorHAnsi"/>
                <w:lang w:val="fr-FR"/>
              </w:rPr>
              <w:t xml:space="preserve"> comprise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100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  <w:r w:rsidRPr="00B4213C">
              <w:rPr>
                <w:rFonts w:asciiTheme="minorHAnsi" w:hAnsiTheme="minorHAnsi"/>
                <w:lang w:val="fr-FR"/>
              </w:rPr>
              <w:t xml:space="preserve"> + 30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  <w:r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E67A05" w:rsidRPr="00B4213C">
              <w:rPr>
                <w:rFonts w:asciiTheme="minorHAnsi" w:hAnsiTheme="minorHAnsi"/>
                <w:lang w:val="fr-FR"/>
              </w:rPr>
              <w:t>de p</w:t>
            </w:r>
            <w:r w:rsidR="001F3E1A" w:rsidRPr="00B4213C">
              <w:rPr>
                <w:rFonts w:asciiTheme="minorHAnsi" w:hAnsiTheme="minorHAnsi"/>
                <w:lang w:val="fr-FR"/>
              </w:rPr>
              <w:t>ause café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60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P1</w:t>
            </w:r>
            <w:r w:rsidR="00DA723A" w:rsidRPr="00B4213C">
              <w:rPr>
                <w:rFonts w:asciiTheme="minorHAnsi" w:hAnsiTheme="minorHAnsi"/>
                <w:lang w:val="fr-FR"/>
              </w:rPr>
              <w:t>2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0F5E5F" w:rsidP="000F5E5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Outils et ressources de mise en œuvre du système de diligence contrôlée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vAlign w:val="center"/>
          </w:tcPr>
          <w:p w:rsidR="00DA723A" w:rsidRPr="00B4213C" w:rsidRDefault="00CA3393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P13</w:t>
            </w:r>
          </w:p>
        </w:tc>
        <w:tc>
          <w:tcPr>
            <w:tcW w:w="3969" w:type="dxa"/>
            <w:vAlign w:val="center"/>
          </w:tcPr>
          <w:p w:rsidR="00DA723A" w:rsidRPr="00B4213C" w:rsidRDefault="000F5E5F" w:rsidP="000F5E5F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Vérification des preuves :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certification </w:t>
            </w:r>
            <w:r w:rsidRPr="00B4213C">
              <w:rPr>
                <w:rFonts w:asciiTheme="minorHAnsi" w:hAnsiTheme="minorHAnsi"/>
                <w:lang w:val="fr-FR"/>
              </w:rPr>
              <w:t>et autres types de preuves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A07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3A4428" w:rsidP="003A4428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Comment vérifier une preuve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9347E9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9347E9">
              <w:rPr>
                <w:rFonts w:asciiTheme="minorHAnsi" w:hAnsiTheme="minorHAnsi"/>
                <w:lang w:val="fr-FR"/>
              </w:rPr>
              <w:t>A08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9347E9" w:rsidRDefault="009347E9" w:rsidP="009347E9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Pré</w:t>
            </w:r>
            <w:r w:rsidR="00DA723A" w:rsidRPr="009347E9">
              <w:rPr>
                <w:rFonts w:asciiTheme="minorHAnsi" w:hAnsiTheme="minorHAnsi"/>
                <w:lang w:val="fr-FR"/>
              </w:rPr>
              <w:t xml:space="preserve">paration </w:t>
            </w:r>
            <w:r>
              <w:rPr>
                <w:rFonts w:asciiTheme="minorHAnsi" w:hAnsiTheme="minorHAnsi"/>
                <w:lang w:val="fr-FR"/>
              </w:rPr>
              <w:t>de la visite d’usine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60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</w:tbl>
    <w:p w:rsidR="00DA723A" w:rsidRPr="00B4213C" w:rsidRDefault="00DA723A" w:rsidP="00DA723A">
      <w:pPr>
        <w:rPr>
          <w:rFonts w:asciiTheme="minorHAnsi" w:hAnsiTheme="minorHAnsi"/>
          <w:lang w:val="fr-FR"/>
        </w:rPr>
      </w:pPr>
    </w:p>
    <w:p w:rsidR="00DA723A" w:rsidRPr="00B4213C" w:rsidRDefault="00E07399" w:rsidP="00DA723A">
      <w:pPr>
        <w:rPr>
          <w:rFonts w:asciiTheme="minorHAnsi" w:hAnsiTheme="minorHAnsi"/>
          <w:sz w:val="28"/>
          <w:szCs w:val="28"/>
          <w:lang w:val="fr-FR"/>
        </w:rPr>
      </w:pPr>
      <w:r w:rsidRPr="00B4213C">
        <w:rPr>
          <w:rFonts w:asciiTheme="minorHAnsi" w:hAnsiTheme="minorHAnsi"/>
          <w:sz w:val="28"/>
          <w:szCs w:val="28"/>
          <w:lang w:val="fr-FR"/>
        </w:rPr>
        <w:t>Jour</w:t>
      </w:r>
      <w:r w:rsidR="00DA723A" w:rsidRPr="00B4213C">
        <w:rPr>
          <w:rFonts w:asciiTheme="minorHAnsi" w:hAnsiTheme="minorHAnsi"/>
          <w:sz w:val="28"/>
          <w:szCs w:val="28"/>
          <w:lang w:val="fr-FR"/>
        </w:rPr>
        <w:t xml:space="preserve"> 4</w:t>
      </w:r>
    </w:p>
    <w:tbl>
      <w:tblPr>
        <w:tblStyle w:val="Listeclaire-Acc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/>
      </w:tblPr>
      <w:tblGrid>
        <w:gridCol w:w="1555"/>
        <w:gridCol w:w="1559"/>
        <w:gridCol w:w="992"/>
        <w:gridCol w:w="3969"/>
        <w:gridCol w:w="1276"/>
      </w:tblGrid>
      <w:tr w:rsidR="00DA723A" w:rsidRPr="00B4213C" w:rsidTr="001418DC">
        <w:trPr>
          <w:cnfStyle w:val="100000000000"/>
          <w:tblHeader/>
        </w:trPr>
        <w:tc>
          <w:tcPr>
            <w:cnfStyle w:val="001000000000"/>
            <w:tcW w:w="1555" w:type="dxa"/>
            <w:shd w:val="clear" w:color="auto" w:fill="99CC00"/>
          </w:tcPr>
          <w:p w:rsidR="00DA723A" w:rsidRPr="00B4213C" w:rsidRDefault="00E07399" w:rsidP="0008167F">
            <w:pPr>
              <w:pStyle w:val="TableHead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Horaire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Type</w:t>
            </w:r>
          </w:p>
        </w:tc>
        <w:tc>
          <w:tcPr>
            <w:tcW w:w="992" w:type="dxa"/>
            <w:shd w:val="clear" w:color="auto" w:fill="99CC00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Code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DA723A" w:rsidRPr="00B4213C" w:rsidRDefault="00DA723A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Module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DA723A" w:rsidRPr="00B4213C" w:rsidRDefault="00E07399" w:rsidP="0008167F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Durée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E07399" w:rsidP="00E07399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Visite sur le terrain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0F5E5F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Visite d’une scierie/installation de fabrication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</w:p>
          <w:p w:rsidR="00DA723A" w:rsidRPr="00B4213C" w:rsidRDefault="000F5E5F" w:rsidP="000F5E5F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Une liste de contrôle sera fournie aux p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articipants </w:t>
            </w:r>
            <w:r w:rsidRPr="00B4213C">
              <w:rPr>
                <w:rFonts w:asciiTheme="minorHAnsi" w:hAnsiTheme="minorHAnsi"/>
                <w:lang w:val="fr-FR"/>
              </w:rPr>
              <w:t xml:space="preserve">pour leur permettre d’examiner différents aspects de la traçabilité et un système de diligence raisonnée en vue  de consolider leur formation 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C1003E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240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  <w:r w:rsidR="00C1003E" w:rsidRPr="00B4213C">
              <w:rPr>
                <w:rFonts w:asciiTheme="minorHAnsi" w:hAnsiTheme="minorHAnsi"/>
                <w:lang w:val="fr-FR"/>
              </w:rPr>
              <w:t xml:space="preserve"> (note : la durée du transport n’est pas comprise)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60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E07399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Visite sur le terrain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C1003E" w:rsidP="00C1003E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Compte rendu de la visite sur le terrain par les participants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90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c>
          <w:tcPr>
            <w:cnfStyle w:val="001000000000"/>
            <w:tcW w:w="1555" w:type="dxa"/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1418DC">
        <w:trPr>
          <w:cnfStyle w:val="000000100000"/>
        </w:trPr>
        <w:tc>
          <w:tcPr>
            <w:cnfStyle w:val="00100000000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57243E" w:rsidP="0057243E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16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17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9347E9" w:rsidRDefault="00CA3393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9347E9">
              <w:rPr>
                <w:rFonts w:asciiTheme="minorHAnsi" w:hAnsiTheme="minorHAnsi"/>
                <w:lang w:val="fr-FR"/>
              </w:rPr>
              <w:t>A09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9347E9" w:rsidRDefault="009347E9" w:rsidP="009347E9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>Quels types de documents existent actuellement dans les pays des participants ?</w:t>
            </w:r>
            <w:r w:rsidR="00DA723A" w:rsidRPr="009347E9">
              <w:rPr>
                <w:rFonts w:asciiTheme="minorHAnsi" w:hAnsiTheme="minorHAnsi"/>
                <w:lang w:val="fr-FR"/>
              </w:rPr>
              <w:t xml:space="preserve"> </w:t>
            </w:r>
            <w:r>
              <w:rPr>
                <w:rFonts w:asciiTheme="minorHAnsi" w:hAnsiTheme="minorHAnsi"/>
                <w:lang w:val="fr-FR"/>
              </w:rPr>
              <w:t>Sont-ils suffisants pour répondre aux exigences du RB UE ? Si tel n’est pas le cas, quelles sont les insuffisances ?</w:t>
            </w:r>
            <w:r w:rsidR="00DA723A" w:rsidRPr="009347E9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4213C" w:rsidRDefault="0057243E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45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</w:tbl>
    <w:p w:rsidR="00DA723A" w:rsidRPr="00B4213C" w:rsidRDefault="00DA723A" w:rsidP="00DA723A">
      <w:pPr>
        <w:rPr>
          <w:rFonts w:asciiTheme="minorHAnsi" w:hAnsiTheme="minorHAnsi"/>
          <w:lang w:val="fr-FR"/>
        </w:rPr>
      </w:pPr>
    </w:p>
    <w:p w:rsidR="00DA723A" w:rsidRPr="00B4213C" w:rsidRDefault="00E07399" w:rsidP="00DA723A">
      <w:pPr>
        <w:rPr>
          <w:rFonts w:asciiTheme="minorHAnsi" w:hAnsiTheme="minorHAnsi"/>
          <w:sz w:val="28"/>
          <w:szCs w:val="28"/>
          <w:lang w:val="fr-FR"/>
        </w:rPr>
      </w:pPr>
      <w:r w:rsidRPr="00B4213C">
        <w:rPr>
          <w:rFonts w:asciiTheme="minorHAnsi" w:hAnsiTheme="minorHAnsi"/>
          <w:sz w:val="28"/>
          <w:szCs w:val="28"/>
          <w:lang w:val="fr-FR"/>
        </w:rPr>
        <w:t>Jour</w:t>
      </w:r>
      <w:r w:rsidR="00DA723A" w:rsidRPr="00B4213C">
        <w:rPr>
          <w:rFonts w:asciiTheme="minorHAnsi" w:hAnsiTheme="minorHAnsi"/>
          <w:sz w:val="28"/>
          <w:szCs w:val="28"/>
          <w:lang w:val="fr-FR"/>
        </w:rPr>
        <w:t xml:space="preserve"> 5</w:t>
      </w:r>
    </w:p>
    <w:tbl>
      <w:tblPr>
        <w:tblStyle w:val="Listeclaire-Accent3"/>
        <w:tblW w:w="935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/>
      </w:tblPr>
      <w:tblGrid>
        <w:gridCol w:w="1555"/>
        <w:gridCol w:w="1559"/>
        <w:gridCol w:w="992"/>
        <w:gridCol w:w="3969"/>
        <w:gridCol w:w="1276"/>
      </w:tblGrid>
      <w:tr w:rsidR="00DA723A" w:rsidRPr="00B4213C" w:rsidTr="0057243E">
        <w:trPr>
          <w:cnfStyle w:val="100000000000"/>
          <w:tblHeader/>
        </w:trPr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99CC00"/>
            <w:vAlign w:val="center"/>
          </w:tcPr>
          <w:p w:rsidR="00DA723A" w:rsidRPr="00B4213C" w:rsidRDefault="00E07399" w:rsidP="00DA723A">
            <w:pPr>
              <w:pStyle w:val="TableHead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Horaire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Type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Code</w:t>
            </w: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99CC00"/>
            <w:vAlign w:val="center"/>
          </w:tcPr>
          <w:p w:rsidR="00DA723A" w:rsidRPr="00B4213C" w:rsidRDefault="00DA723A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Module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shd w:val="clear" w:color="auto" w:fill="99CC00"/>
            <w:vAlign w:val="center"/>
          </w:tcPr>
          <w:p w:rsidR="00DA723A" w:rsidRPr="00B4213C" w:rsidRDefault="00E07399" w:rsidP="00DA723A">
            <w:pPr>
              <w:pStyle w:val="TableHead"/>
              <w:cnfStyle w:val="1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Durée</w:t>
            </w:r>
          </w:p>
        </w:tc>
      </w:tr>
      <w:tr w:rsidR="00DA723A" w:rsidRPr="00B4213C" w:rsidTr="0057243E">
        <w:trPr>
          <w:cnfStyle w:val="000000100000"/>
        </w:trPr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09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45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E07399" w:rsidP="00E07399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 ouverte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C1003E" w:rsidP="00DA723A">
            <w:pPr>
              <w:jc w:val="left"/>
              <w:cnfStyle w:val="000000100000"/>
              <w:rPr>
                <w:rFonts w:asciiTheme="minorHAnsi" w:hAnsiTheme="minorHAnsi"/>
                <w:b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Temps réservé aux contributions spécifiques aux pays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75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57243E"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10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45 – 11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>0</w:t>
            </w:r>
          </w:p>
        </w:tc>
        <w:tc>
          <w:tcPr>
            <w:tcW w:w="652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Pause café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15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57243E">
        <w:trPr>
          <w:cnfStyle w:val="000000100000"/>
        </w:trPr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11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>0 – 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="00DA723A"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Activité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9347E9" w:rsidRDefault="0057243E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9347E9">
              <w:rPr>
                <w:rFonts w:asciiTheme="minorHAnsi" w:hAnsiTheme="minorHAnsi"/>
                <w:lang w:val="fr-FR"/>
              </w:rPr>
              <w:t>A10</w:t>
            </w: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9347E9" w:rsidRDefault="005D415C" w:rsidP="005D415C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 xml:space="preserve">Problèmes auxquels sont confrontées les PME pour répondre aux exigences du RB UE dans </w:t>
            </w:r>
            <w:r>
              <w:rPr>
                <w:rFonts w:asciiTheme="minorHAnsi" w:hAnsiTheme="minorHAnsi"/>
                <w:lang w:val="fr-FR"/>
              </w:rPr>
              <w:lastRenderedPageBreak/>
              <w:t>les pays des participants</w:t>
            </w:r>
            <w:r w:rsidR="0057243E" w:rsidRPr="009347E9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lastRenderedPageBreak/>
              <w:t>6</w:t>
            </w:r>
            <w:r w:rsidR="00DA723A" w:rsidRPr="00B4213C">
              <w:rPr>
                <w:rFonts w:asciiTheme="minorHAnsi" w:hAnsiTheme="minorHAnsi"/>
                <w:lang w:val="fr-FR"/>
              </w:rPr>
              <w:t xml:space="preserve">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57243E"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lastRenderedPageBreak/>
              <w:t>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1F3E1A" w:rsidP="00DA723A">
            <w:pPr>
              <w:pStyle w:val="Normaltextboldgreen"/>
              <w:jc w:val="left"/>
              <w:cnfStyle w:val="000000000000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Présentation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57243E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P14</w:t>
            </w: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C1003E" w:rsidP="0057243E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Élaboration de propositions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57243E">
        <w:trPr>
          <w:cnfStyle w:val="000000100000"/>
        </w:trPr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12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30 – 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C1003E" w:rsidP="00C1003E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Commentaires et questions/réponses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1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30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  <w:tr w:rsidR="00DA723A" w:rsidRPr="00B4213C" w:rsidTr="0057243E">
        <w:tc>
          <w:tcPr>
            <w:cnfStyle w:val="00100000000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pStyle w:val="Normaltextboldgreen"/>
              <w:jc w:val="left"/>
              <w:rPr>
                <w:rFonts w:asciiTheme="minorHAnsi" w:hAnsiTheme="minorHAnsi"/>
                <w:color w:val="006600"/>
                <w:lang w:val="fr-FR"/>
              </w:rPr>
            </w:pPr>
            <w:r w:rsidRPr="00B4213C">
              <w:rPr>
                <w:rFonts w:asciiTheme="minorHAnsi" w:hAnsiTheme="minorHAnsi"/>
                <w:color w:val="006600"/>
                <w:lang w:val="fr-FR"/>
              </w:rPr>
              <w:t>13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 – 14</w:t>
            </w:r>
            <w:r w:rsidR="001F3E1A" w:rsidRPr="00B4213C">
              <w:rPr>
                <w:rFonts w:asciiTheme="minorHAnsi" w:hAnsiTheme="minorHAnsi"/>
                <w:color w:val="006600"/>
                <w:lang w:val="fr-FR"/>
              </w:rPr>
              <w:t>h</w:t>
            </w:r>
            <w:r w:rsidRPr="00B4213C">
              <w:rPr>
                <w:rFonts w:asciiTheme="minorHAnsi" w:hAnsiTheme="minorHAnsi"/>
                <w:color w:val="006600"/>
                <w:lang w:val="fr-FR"/>
              </w:rPr>
              <w:t>00</w:t>
            </w:r>
          </w:p>
        </w:tc>
        <w:tc>
          <w:tcPr>
            <w:tcW w:w="652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1F3E1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>Déjeuner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4213C" w:rsidRDefault="00DA723A" w:rsidP="00DA723A">
            <w:pPr>
              <w:jc w:val="left"/>
              <w:cnfStyle w:val="000000000000"/>
              <w:rPr>
                <w:rFonts w:asciiTheme="minorHAnsi" w:hAnsiTheme="minorHAnsi"/>
                <w:lang w:val="fr-FR"/>
              </w:rPr>
            </w:pPr>
            <w:r w:rsidRPr="00B4213C">
              <w:rPr>
                <w:rFonts w:asciiTheme="minorHAnsi" w:hAnsiTheme="minorHAnsi"/>
                <w:lang w:val="fr-FR"/>
              </w:rPr>
              <w:t xml:space="preserve">60 </w:t>
            </w:r>
            <w:r w:rsidR="00CE3F44" w:rsidRPr="00B4213C">
              <w:rPr>
                <w:rFonts w:asciiTheme="minorHAnsi" w:hAnsiTheme="minorHAnsi"/>
                <w:lang w:val="fr-FR"/>
              </w:rPr>
              <w:t>min</w:t>
            </w:r>
          </w:p>
        </w:tc>
      </w:tr>
    </w:tbl>
    <w:p w:rsidR="00112883" w:rsidRPr="00B4213C" w:rsidRDefault="00112883" w:rsidP="004435ED">
      <w:pPr>
        <w:rPr>
          <w:rStyle w:val="Numrodepage"/>
          <w:lang w:val="fr-FR"/>
        </w:rPr>
      </w:pPr>
    </w:p>
    <w:sectPr w:rsidR="00112883" w:rsidRPr="00B4213C" w:rsidSect="00112883">
      <w:headerReference w:type="default" r:id="rId8"/>
      <w:footerReference w:type="default" r:id="rId9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83" w:rsidRDefault="00763C83" w:rsidP="00A637D0">
      <w:r>
        <w:separator/>
      </w:r>
    </w:p>
  </w:endnote>
  <w:endnote w:type="continuationSeparator" w:id="0">
    <w:p w:rsidR="00763C83" w:rsidRDefault="00763C83" w:rsidP="00A63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32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BF"/>
    </w:tblPr>
    <w:tblGrid>
      <w:gridCol w:w="2411"/>
    </w:tblGrid>
    <w:tr w:rsidR="00AA3645" w:rsidTr="00AA3645">
      <w:tc>
        <w:tcPr>
          <w:tcW w:w="5000" w:type="pct"/>
        </w:tcPr>
        <w:p w:rsidR="00AA3645" w:rsidRDefault="00AA3645" w:rsidP="00625191">
          <w:pPr>
            <w:pStyle w:val="Pieddepag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</w:tr>
  </w:tbl>
  <w:p w:rsidR="00625191" w:rsidRPr="00165E31" w:rsidRDefault="00625191" w:rsidP="00165E31">
    <w:pPr>
      <w:pStyle w:val="Pieddepage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83" w:rsidRDefault="00763C83" w:rsidP="00A637D0">
      <w:r>
        <w:separator/>
      </w:r>
    </w:p>
  </w:footnote>
  <w:footnote w:type="continuationSeparator" w:id="0">
    <w:p w:rsidR="00763C83" w:rsidRDefault="00763C83" w:rsidP="00A63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BF"/>
    </w:tblPr>
    <w:tblGrid>
      <w:gridCol w:w="6344"/>
      <w:gridCol w:w="2726"/>
    </w:tblGrid>
    <w:tr w:rsidR="00625191" w:rsidTr="00625191">
      <w:tc>
        <w:tcPr>
          <w:tcW w:w="3497" w:type="pct"/>
        </w:tcPr>
        <w:p w:rsidR="00625191" w:rsidRPr="003F6EC9" w:rsidRDefault="00625191" w:rsidP="00112883">
          <w:pPr>
            <w:pStyle w:val="En-tte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625191" w:rsidP="00112883">
          <w:pPr>
            <w:pStyle w:val="En-tt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7F06EA"/>
    <w:multiLevelType w:val="multilevel"/>
    <w:tmpl w:val="AC70F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747D1C"/>
    <w:rsid w:val="00016328"/>
    <w:rsid w:val="00026546"/>
    <w:rsid w:val="00026A83"/>
    <w:rsid w:val="000304BC"/>
    <w:rsid w:val="000A5C66"/>
    <w:rsid w:val="000B5715"/>
    <w:rsid w:val="000B6C3C"/>
    <w:rsid w:val="000E0480"/>
    <w:rsid w:val="000E63CC"/>
    <w:rsid w:val="000F1C7E"/>
    <w:rsid w:val="000F5E5F"/>
    <w:rsid w:val="00112883"/>
    <w:rsid w:val="001130BA"/>
    <w:rsid w:val="001418DC"/>
    <w:rsid w:val="001459B7"/>
    <w:rsid w:val="00165E31"/>
    <w:rsid w:val="00167611"/>
    <w:rsid w:val="00190868"/>
    <w:rsid w:val="001C07C7"/>
    <w:rsid w:val="001F3E1A"/>
    <w:rsid w:val="00205815"/>
    <w:rsid w:val="00231449"/>
    <w:rsid w:val="002532B6"/>
    <w:rsid w:val="0025350E"/>
    <w:rsid w:val="002616A5"/>
    <w:rsid w:val="002C318A"/>
    <w:rsid w:val="003306FA"/>
    <w:rsid w:val="00333EFE"/>
    <w:rsid w:val="00343A9E"/>
    <w:rsid w:val="0034467F"/>
    <w:rsid w:val="003A4428"/>
    <w:rsid w:val="003A51A2"/>
    <w:rsid w:val="003E6FFB"/>
    <w:rsid w:val="003F6EC9"/>
    <w:rsid w:val="004435ED"/>
    <w:rsid w:val="00463EC1"/>
    <w:rsid w:val="00466305"/>
    <w:rsid w:val="004666E2"/>
    <w:rsid w:val="0049307C"/>
    <w:rsid w:val="00493CB6"/>
    <w:rsid w:val="004E11DA"/>
    <w:rsid w:val="004F526F"/>
    <w:rsid w:val="0057243E"/>
    <w:rsid w:val="005D415C"/>
    <w:rsid w:val="005D500F"/>
    <w:rsid w:val="00613B92"/>
    <w:rsid w:val="00625191"/>
    <w:rsid w:val="006E2E2F"/>
    <w:rsid w:val="006F643B"/>
    <w:rsid w:val="00722877"/>
    <w:rsid w:val="00747D1C"/>
    <w:rsid w:val="00752AC5"/>
    <w:rsid w:val="00763C83"/>
    <w:rsid w:val="007B14B5"/>
    <w:rsid w:val="007D626A"/>
    <w:rsid w:val="00824179"/>
    <w:rsid w:val="00847F0B"/>
    <w:rsid w:val="00853EC4"/>
    <w:rsid w:val="00856CFA"/>
    <w:rsid w:val="00880B21"/>
    <w:rsid w:val="008C00BE"/>
    <w:rsid w:val="009347E9"/>
    <w:rsid w:val="009469AA"/>
    <w:rsid w:val="009A13D5"/>
    <w:rsid w:val="009B0BA2"/>
    <w:rsid w:val="009E4E08"/>
    <w:rsid w:val="009E7E71"/>
    <w:rsid w:val="00A13972"/>
    <w:rsid w:val="00A637D0"/>
    <w:rsid w:val="00AA0BB3"/>
    <w:rsid w:val="00AA3645"/>
    <w:rsid w:val="00AC0E75"/>
    <w:rsid w:val="00AE6941"/>
    <w:rsid w:val="00B4213C"/>
    <w:rsid w:val="00B46328"/>
    <w:rsid w:val="00B54A2B"/>
    <w:rsid w:val="00B86CC5"/>
    <w:rsid w:val="00B969D6"/>
    <w:rsid w:val="00BA06E5"/>
    <w:rsid w:val="00BE09A4"/>
    <w:rsid w:val="00BF2A94"/>
    <w:rsid w:val="00C053CB"/>
    <w:rsid w:val="00C1003E"/>
    <w:rsid w:val="00C1422E"/>
    <w:rsid w:val="00C177A6"/>
    <w:rsid w:val="00C33501"/>
    <w:rsid w:val="00C352D3"/>
    <w:rsid w:val="00C575CA"/>
    <w:rsid w:val="00C65AF2"/>
    <w:rsid w:val="00C76E1E"/>
    <w:rsid w:val="00CA3393"/>
    <w:rsid w:val="00CC41DD"/>
    <w:rsid w:val="00CE3F44"/>
    <w:rsid w:val="00D2054F"/>
    <w:rsid w:val="00DA723A"/>
    <w:rsid w:val="00DD592E"/>
    <w:rsid w:val="00DE6D89"/>
    <w:rsid w:val="00DF0313"/>
    <w:rsid w:val="00DF6E8E"/>
    <w:rsid w:val="00E00A39"/>
    <w:rsid w:val="00E07399"/>
    <w:rsid w:val="00E46413"/>
    <w:rsid w:val="00E534D5"/>
    <w:rsid w:val="00E62B79"/>
    <w:rsid w:val="00E67A05"/>
    <w:rsid w:val="00E9115F"/>
    <w:rsid w:val="00ED67E0"/>
    <w:rsid w:val="00FD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23A"/>
    <w:pPr>
      <w:spacing w:after="40"/>
      <w:jc w:val="both"/>
    </w:pPr>
    <w:rPr>
      <w:rFonts w:ascii="Calibri" w:eastAsia="SimSun" w:hAnsi="Calibri" w:cs="Times New Roman"/>
      <w:lang w:val="en-GB" w:eastAsia="en-GB"/>
    </w:rPr>
  </w:style>
  <w:style w:type="paragraph" w:styleId="Titre1">
    <w:name w:val="heading 1"/>
    <w:aliases w:val="1. Überschrift"/>
    <w:basedOn w:val="Normal"/>
    <w:next w:val="Normal"/>
    <w:link w:val="Titre1C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637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37D0"/>
  </w:style>
  <w:style w:type="paragraph" w:styleId="Pieddepage">
    <w:name w:val="footer"/>
    <w:basedOn w:val="Normal"/>
    <w:link w:val="PieddepageCar"/>
    <w:unhideWhenUsed/>
    <w:rsid w:val="00A637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4"/>
    <w:rsid w:val="00DE6D89"/>
  </w:style>
  <w:style w:type="paragraph" w:styleId="Textedebulles">
    <w:name w:val="Balloon Text"/>
    <w:basedOn w:val="Normal"/>
    <w:link w:val="TextedebullesC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unhideWhenUsed/>
    <w:rsid w:val="00A637D0"/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Sansinterligne">
    <w:name w:val="No Spacing"/>
    <w:basedOn w:val="Normal"/>
    <w:uiPriority w:val="4"/>
    <w:semiHidden/>
    <w:unhideWhenUsed/>
    <w:rsid w:val="000F1C7E"/>
  </w:style>
  <w:style w:type="table" w:styleId="Grilledutableau">
    <w:name w:val="Table Grid"/>
    <w:basedOn w:val="TableauNormal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customStyle="1" w:styleId="Normaltextboldgreen">
    <w:name w:val="Normal text bold (green)"/>
    <w:basedOn w:val="En-tte"/>
    <w:uiPriority w:val="1"/>
    <w:rsid w:val="00DA723A"/>
    <w:pPr>
      <w:tabs>
        <w:tab w:val="clear" w:pos="4536"/>
        <w:tab w:val="clear" w:pos="9072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ableHead">
    <w:name w:val="Table Head"/>
    <w:basedOn w:val="Normal"/>
    <w:next w:val="Normal"/>
    <w:uiPriority w:val="1"/>
    <w:rsid w:val="00DA723A"/>
    <w:pPr>
      <w:jc w:val="left"/>
    </w:pPr>
    <w:rPr>
      <w:b/>
      <w:color w:val="000000" w:themeColor="text1"/>
      <w:sz w:val="28"/>
    </w:rPr>
  </w:style>
  <w:style w:type="table" w:styleId="Listeclaire-Accent3">
    <w:name w:val="Light List Accent 3"/>
    <w:basedOn w:val="TableauNormal"/>
    <w:uiPriority w:val="61"/>
    <w:rsid w:val="00DA7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723A"/>
    <w:pPr>
      <w:spacing w:after="40"/>
      <w:jc w:val="both"/>
    </w:pPr>
    <w:rPr>
      <w:rFonts w:ascii="Calibri" w:eastAsia="SimSun" w:hAnsi="Calibri" w:cs="Times New Roman"/>
      <w:lang w:val="en-GB" w:eastAsia="en-GB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customStyle="1" w:styleId="Normaltextboldgreen">
    <w:name w:val="Normal text bold (green)"/>
    <w:basedOn w:val="Kopfzeile"/>
    <w:uiPriority w:val="1"/>
    <w:rsid w:val="00DA723A"/>
    <w:pPr>
      <w:tabs>
        <w:tab w:val="clear" w:pos="4536"/>
        <w:tab w:val="clear" w:pos="9072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ableHead">
    <w:name w:val="Table Head"/>
    <w:basedOn w:val="Standard"/>
    <w:next w:val="Standard"/>
    <w:uiPriority w:val="1"/>
    <w:rsid w:val="00DA723A"/>
    <w:pPr>
      <w:jc w:val="left"/>
    </w:pPr>
    <w:rPr>
      <w:b/>
      <w:color w:val="000000" w:themeColor="text1"/>
      <w:sz w:val="28"/>
    </w:rPr>
  </w:style>
  <w:style w:type="table" w:styleId="HelleListe-Akzent3">
    <w:name w:val="Light List Accent 3"/>
    <w:basedOn w:val="NormaleTabelle"/>
    <w:uiPriority w:val="61"/>
    <w:rsid w:val="00DA7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 startFromScratch="false">
    <tabs>
      <tab id="customTab" label="GIZ">
        <group id="customGroup" label="GIZ">
          <button id="customButton" label="UserID" imageMso="CondolatoryEvent" size="large" onAction="CallbackUserID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93A5-14CA-4635-925A-ADC01A1B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GTZ GmbH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 Burchards</dc:creator>
  <cp:lastModifiedBy>Catherine Isner-Kaeuffer</cp:lastModifiedBy>
  <cp:revision>2</cp:revision>
  <dcterms:created xsi:type="dcterms:W3CDTF">2014-11-18T15:38:00Z</dcterms:created>
  <dcterms:modified xsi:type="dcterms:W3CDTF">2014-11-18T15:38:00Z</dcterms:modified>
</cp:coreProperties>
</file>